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987E4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5 Week 1</w:t>
      </w:r>
      <w:r w:rsidR="00E27446">
        <w:rPr>
          <w:rFonts w:ascii="Century Gothic" w:hAnsi="Century Gothic"/>
          <w:b/>
        </w:rPr>
        <w:t xml:space="preserve"> Story Title: </w:t>
      </w:r>
      <w:proofErr w:type="spellStart"/>
      <w:r>
        <w:rPr>
          <w:rFonts w:ascii="Century Gothic" w:hAnsi="Century Gothic"/>
          <w:b/>
          <w:u w:val="single"/>
        </w:rPr>
        <w:t>Suki’s</w:t>
      </w:r>
      <w:proofErr w:type="spellEnd"/>
      <w:r>
        <w:rPr>
          <w:rFonts w:ascii="Century Gothic" w:hAnsi="Century Gothic"/>
          <w:b/>
          <w:u w:val="single"/>
        </w:rPr>
        <w:t xml:space="preserve"> Kimono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987E48">
        <w:rPr>
          <w:rFonts w:ascii="Century Gothic" w:hAnsi="Century Gothic"/>
        </w:rPr>
        <w:t>V/V Syllable Pattern.</w:t>
      </w:r>
      <w:r w:rsidR="00615FE2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 xml:space="preserve">Write </w:t>
      </w:r>
      <w:r w:rsidR="00987E48">
        <w:rPr>
          <w:rFonts w:ascii="Century Gothic" w:hAnsi="Century Gothic"/>
        </w:rPr>
        <w:t xml:space="preserve">&amp; </w:t>
      </w:r>
      <w:proofErr w:type="gramStart"/>
      <w:r w:rsidR="00987E48">
        <w:rPr>
          <w:rFonts w:ascii="Century Gothic" w:hAnsi="Century Gothic"/>
        </w:rPr>
        <w:t xml:space="preserve">read </w:t>
      </w:r>
      <w:r w:rsidR="00F13C94">
        <w:rPr>
          <w:rFonts w:ascii="Century Gothic" w:hAnsi="Century Gothic"/>
        </w:rPr>
        <w:t xml:space="preserve"> </w:t>
      </w:r>
      <w:r w:rsidR="00987E48">
        <w:rPr>
          <w:rFonts w:ascii="Century Gothic" w:hAnsi="Century Gothic"/>
          <w:i/>
        </w:rPr>
        <w:t>coat</w:t>
      </w:r>
      <w:proofErr w:type="gramEnd"/>
      <w:r w:rsidR="00AC3930">
        <w:rPr>
          <w:rFonts w:ascii="Century Gothic" w:hAnsi="Century Gothic"/>
          <w:i/>
        </w:rPr>
        <w:t>.</w:t>
      </w:r>
      <w:r w:rsidR="00987E48">
        <w:rPr>
          <w:rFonts w:ascii="Century Gothic" w:hAnsi="Century Gothic"/>
          <w:i/>
        </w:rPr>
        <w:t xml:space="preserve"> </w:t>
      </w:r>
      <w:r w:rsidR="00987E48">
        <w:rPr>
          <w:rFonts w:ascii="Century Gothic" w:hAnsi="Century Gothic"/>
        </w:rPr>
        <w:t xml:space="preserve">Remind students that 2 vowels that appear in the same syllable often stand </w:t>
      </w:r>
      <w:r w:rsidR="00A47E42">
        <w:rPr>
          <w:rFonts w:ascii="Century Gothic" w:hAnsi="Century Gothic"/>
        </w:rPr>
        <w:t xml:space="preserve">for one sound. Write </w:t>
      </w:r>
      <w:r w:rsidR="00A47E42">
        <w:rPr>
          <w:rFonts w:ascii="Century Gothic" w:hAnsi="Century Gothic"/>
          <w:i/>
        </w:rPr>
        <w:t>ruin.</w:t>
      </w:r>
      <w:r w:rsidR="00242764">
        <w:rPr>
          <w:rFonts w:ascii="Century Gothic" w:hAnsi="Century Gothic"/>
        </w:rPr>
        <w:t xml:space="preserve"> Say</w:t>
      </w:r>
      <w:r w:rsidR="00CE0684">
        <w:rPr>
          <w:rFonts w:ascii="Century Gothic" w:hAnsi="Century Gothic"/>
        </w:rPr>
        <w:t xml:space="preserve">: </w:t>
      </w:r>
      <w:r w:rsidR="00A47E42">
        <w:rPr>
          <w:rFonts w:ascii="Century Gothic" w:hAnsi="Century Gothic"/>
          <w:i/>
        </w:rPr>
        <w:t xml:space="preserve"> When I see a word that has 2 vowels in a row, I usually say 1 vowel sound. But sometimes when 2 vowels come together, 2 vowel sounds are heard. That’s because each vowel is in a separate syllable. </w:t>
      </w:r>
      <w:r w:rsidR="00A47E42">
        <w:rPr>
          <w:rFonts w:ascii="Century Gothic" w:hAnsi="Century Gothic"/>
        </w:rPr>
        <w:t>Draw a line between “u” and “</w:t>
      </w:r>
      <w:proofErr w:type="spellStart"/>
      <w:r w:rsidR="00A47E42">
        <w:rPr>
          <w:rFonts w:ascii="Century Gothic" w:hAnsi="Century Gothic"/>
        </w:rPr>
        <w:t>i</w:t>
      </w:r>
      <w:proofErr w:type="spellEnd"/>
      <w:r w:rsidR="00A47E42">
        <w:rPr>
          <w:rFonts w:ascii="Century Gothic" w:hAnsi="Century Gothic"/>
        </w:rPr>
        <w:t xml:space="preserve">” to divide ruin into syllables. Say: </w:t>
      </w:r>
      <w:r w:rsidR="00A47E42">
        <w:rPr>
          <w:rFonts w:ascii="Century Gothic" w:hAnsi="Century Gothic"/>
          <w:i/>
        </w:rPr>
        <w:t xml:space="preserve">This word is the 2 syllable word ruin. </w:t>
      </w:r>
      <w:proofErr w:type="gramStart"/>
      <w:r w:rsidR="00A47E42">
        <w:rPr>
          <w:rFonts w:ascii="Century Gothic" w:hAnsi="Century Gothic"/>
        </w:rPr>
        <w:t>Model blending ruin.</w:t>
      </w:r>
      <w:proofErr w:type="gramEnd"/>
      <w:r w:rsidR="00A47E42">
        <w:rPr>
          <w:rFonts w:ascii="Century Gothic" w:hAnsi="Century Gothic"/>
        </w:rPr>
        <w:t xml:space="preserve"> </w:t>
      </w:r>
      <w:r w:rsidR="00F13C94">
        <w:rPr>
          <w:rFonts w:ascii="Century Gothic" w:hAnsi="Century Gothic"/>
        </w:rPr>
        <w:t>Continue practice</w:t>
      </w:r>
      <w:r w:rsidR="00A47E42">
        <w:rPr>
          <w:rFonts w:ascii="Century Gothic" w:hAnsi="Century Gothic"/>
        </w:rPr>
        <w:t xml:space="preserve"> blending with: poet</w:t>
      </w:r>
      <w:r w:rsidR="00F13C94">
        <w:rPr>
          <w:rFonts w:ascii="Century Gothic" w:hAnsi="Century Gothic"/>
        </w:rPr>
        <w:t xml:space="preserve">.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A47E42">
        <w:rPr>
          <w:rFonts w:ascii="Century Gothic" w:hAnsi="Century Gothic"/>
        </w:rPr>
        <w:t>21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A47E42">
        <w:rPr>
          <w:rFonts w:ascii="Century Gothic" w:hAnsi="Century Gothic"/>
          <w:i/>
        </w:rPr>
        <w:t>Radio Days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A47E42">
        <w:rPr>
          <w:rFonts w:ascii="Century Gothic" w:hAnsi="Century Gothic"/>
        </w:rPr>
        <w:t xml:space="preserve"> pg 41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A47E42">
        <w:rPr>
          <w:rFonts w:ascii="Century Gothic" w:hAnsi="Century Gothic"/>
        </w:rPr>
        <w:t xml:space="preserve"> recreation, cracked, signals, beings, emcee, thousands, &amp; audiences</w:t>
      </w:r>
      <w:r w:rsidR="0067490A">
        <w:rPr>
          <w:rFonts w:ascii="Century Gothic" w:hAnsi="Century Gothic"/>
        </w:rPr>
        <w:t>. Discuss the meaning of the words, too.</w:t>
      </w:r>
      <w:r w:rsidR="00A47E42">
        <w:rPr>
          <w:rFonts w:ascii="Century Gothic" w:hAnsi="Century Gothic"/>
        </w:rPr>
        <w:t xml:space="preserve"> 3) Preview Decodable Reader 21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A47E42">
        <w:rPr>
          <w:rFonts w:ascii="Century Gothic" w:hAnsi="Century Gothic"/>
        </w:rPr>
        <w:t>le Reader 21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A47E42">
        <w:rPr>
          <w:rFonts w:ascii="Century Gothic" w:hAnsi="Century Gothic"/>
        </w:rPr>
        <w:t>cotton, festival, graceful, handkerchief, paces, pale, rhythm, &amp; snug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A47E42">
        <w:rPr>
          <w:rFonts w:ascii="Century Gothic" w:hAnsi="Century Gothic"/>
          <w:i/>
        </w:rPr>
        <w:t>crunchy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use meaningful parts to read it. </w:t>
      </w:r>
      <w:r w:rsidR="00840CC9">
        <w:rPr>
          <w:rFonts w:ascii="Century Gothic" w:hAnsi="Century Gothic"/>
        </w:rPr>
        <w:t xml:space="preserve">Say: </w:t>
      </w:r>
      <w:r w:rsidR="001F1D04">
        <w:rPr>
          <w:rFonts w:ascii="Century Gothic" w:hAnsi="Century Gothic"/>
          <w:i/>
        </w:rPr>
        <w:t xml:space="preserve"> I see a chunk at the beginning of the word: </w:t>
      </w:r>
      <w:proofErr w:type="spellStart"/>
      <w:proofErr w:type="gramStart"/>
      <w:r w:rsidR="001F1D04">
        <w:rPr>
          <w:rFonts w:ascii="Century Gothic" w:hAnsi="Century Gothic"/>
          <w:i/>
        </w:rPr>
        <w:t>ri</w:t>
      </w:r>
      <w:proofErr w:type="spellEnd"/>
      <w:proofErr w:type="gramEnd"/>
      <w:r w:rsidR="001F1D04">
        <w:rPr>
          <w:rFonts w:ascii="Century Gothic" w:hAnsi="Century Gothic"/>
          <w:i/>
        </w:rPr>
        <w:t>. I see a part in the middle:</w:t>
      </w:r>
      <w:r w:rsidR="00A47E42">
        <w:rPr>
          <w:rFonts w:ascii="Century Gothic" w:hAnsi="Century Gothic"/>
          <w:i/>
        </w:rPr>
        <w:t xml:space="preserve"> </w:t>
      </w:r>
      <w:proofErr w:type="spellStart"/>
      <w:r w:rsidR="00A47E42">
        <w:rPr>
          <w:rFonts w:ascii="Century Gothic" w:hAnsi="Century Gothic"/>
          <w:i/>
        </w:rPr>
        <w:t>dic</w:t>
      </w:r>
      <w:proofErr w:type="spellEnd"/>
      <w:r w:rsidR="00A47E42">
        <w:rPr>
          <w:rFonts w:ascii="Century Gothic" w:hAnsi="Century Gothic"/>
          <w:i/>
        </w:rPr>
        <w:t>, &amp; another part: u. I see the base word crunch &amp; they suffix “y”. First I cover the suffix &amp; read the base word: crunch. Then I uncover the suffix &amp; blend the base word &amp; the suffix to read the whole word: crunch y, crunchy. The suffix “y” means “having a certain quality,” so crunchy means “having crunch.</w:t>
      </w:r>
      <w:r w:rsidR="001F1D04">
        <w:rPr>
          <w:rFonts w:ascii="Century Gothic" w:hAnsi="Century Gothic"/>
          <w:i/>
        </w:rPr>
        <w:t xml:space="preserve">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A47E42">
        <w:rPr>
          <w:rFonts w:ascii="Century Gothic" w:hAnsi="Century Gothic"/>
        </w:rPr>
        <w:t>especially, souvenir, decorated, overalls, assembly, snickered, concentrated, introduce, &amp; straightening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1F1D04">
        <w:rPr>
          <w:rFonts w:ascii="Century Gothic" w:hAnsi="Century Gothic"/>
        </w:rPr>
        <w:t>eader 20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>, 153</w:t>
      </w:r>
      <w:r w:rsidR="00F1259F">
        <w:rPr>
          <w:rFonts w:ascii="Century Gothic" w:hAnsi="Century Gothic"/>
        </w:rPr>
        <w:t>,</w:t>
      </w:r>
      <w:r w:rsidR="001F1D04">
        <w:rPr>
          <w:rFonts w:ascii="Century Gothic" w:hAnsi="Century Gothic"/>
        </w:rPr>
        <w:t xml:space="preserve"> &amp; 125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4446D4">
        <w:rPr>
          <w:rFonts w:ascii="Century Gothic" w:hAnsi="Century Gothic"/>
        </w:rPr>
        <w:t>kill-Compare/Contrast-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5D3F9A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 &amp; pg 153 </w:t>
      </w:r>
      <w:proofErr w:type="gramStart"/>
      <w:r w:rsidR="004446D4">
        <w:rPr>
          <w:rFonts w:ascii="Century Gothic" w:hAnsi="Century Gothic"/>
        </w:rPr>
        <w:t xml:space="preserve">&amp; </w:t>
      </w:r>
      <w:r w:rsidR="005B6B1B">
        <w:rPr>
          <w:rFonts w:ascii="Century Gothic" w:hAnsi="Century Gothic"/>
        </w:rPr>
        <w:t>.</w:t>
      </w:r>
      <w:proofErr w:type="gramEnd"/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4446D4">
        <w:rPr>
          <w:rFonts w:ascii="Century Gothic" w:hAnsi="Century Gothic"/>
        </w:rPr>
        <w:t>egy-Predict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4446D4">
        <w:rPr>
          <w:rFonts w:ascii="Century Gothic" w:hAnsi="Century Gothic"/>
        </w:rPr>
        <w:t>pg 146</w:t>
      </w:r>
      <w:r w:rsidR="00783FB2">
        <w:rPr>
          <w:rFonts w:ascii="Century Gothic" w:hAnsi="Century Gothic"/>
        </w:rPr>
        <w:t>.</w:t>
      </w:r>
      <w:r w:rsidR="004446D4">
        <w:rPr>
          <w:rFonts w:ascii="Century Gothic" w:hAnsi="Century Gothic"/>
        </w:rPr>
        <w:t xml:space="preserve"> Also reread pg 157 to review Making Predictions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</w:t>
      </w:r>
      <w:proofErr w:type="gramStart"/>
      <w:r w:rsidR="001F1D04">
        <w:rPr>
          <w:rFonts w:ascii="Century Gothic" w:hAnsi="Century Gothic"/>
        </w:rPr>
        <w:t>4)</w:t>
      </w:r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4446D4">
        <w:rPr>
          <w:rFonts w:ascii="Century Gothic" w:hAnsi="Century Gothic"/>
        </w:rPr>
        <w:t xml:space="preserve"> 21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4446D4">
        <w:rPr>
          <w:rFonts w:ascii="Century Gothic" w:hAnsi="Century Gothic"/>
        </w:rPr>
        <w:t xml:space="preserve"> 21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lastRenderedPageBreak/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3E02"/>
    <w:rsid w:val="000C72C4"/>
    <w:rsid w:val="000F1D70"/>
    <w:rsid w:val="00107327"/>
    <w:rsid w:val="001357F9"/>
    <w:rsid w:val="0016337C"/>
    <w:rsid w:val="00183FB4"/>
    <w:rsid w:val="001F1D04"/>
    <w:rsid w:val="0023249F"/>
    <w:rsid w:val="00242764"/>
    <w:rsid w:val="002571E6"/>
    <w:rsid w:val="003212B8"/>
    <w:rsid w:val="00353990"/>
    <w:rsid w:val="003C7FDB"/>
    <w:rsid w:val="003D051C"/>
    <w:rsid w:val="004168CE"/>
    <w:rsid w:val="004446D4"/>
    <w:rsid w:val="00480884"/>
    <w:rsid w:val="00484437"/>
    <w:rsid w:val="004B1E58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132A6"/>
    <w:rsid w:val="00840CC9"/>
    <w:rsid w:val="008B29AF"/>
    <w:rsid w:val="008C6879"/>
    <w:rsid w:val="00947763"/>
    <w:rsid w:val="00987E48"/>
    <w:rsid w:val="009E6896"/>
    <w:rsid w:val="009E7C4B"/>
    <w:rsid w:val="00A47E42"/>
    <w:rsid w:val="00AC3930"/>
    <w:rsid w:val="00AF1508"/>
    <w:rsid w:val="00B12D0D"/>
    <w:rsid w:val="00B20DBF"/>
    <w:rsid w:val="00B419E7"/>
    <w:rsid w:val="00BA1973"/>
    <w:rsid w:val="00C520C9"/>
    <w:rsid w:val="00CA766D"/>
    <w:rsid w:val="00CE0684"/>
    <w:rsid w:val="00DB57E4"/>
    <w:rsid w:val="00E27446"/>
    <w:rsid w:val="00ED5051"/>
    <w:rsid w:val="00F1259F"/>
    <w:rsid w:val="00F1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2012-08-08T21:17:00Z</dcterms:created>
  <dcterms:modified xsi:type="dcterms:W3CDTF">2012-08-08T21:17:00Z</dcterms:modified>
</cp:coreProperties>
</file>